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BAIL RURAL SIMPLIFIÉ</w:t>
      </w:r>
    </w:p>
    <w:p/>
    <w:p>
      <w:r>
        <w:rPr>
          <w:b/>
          <w:sz w:val="20"/>
        </w:rPr>
        <w:t>Entre les soussignés :</w:t>
      </w:r>
    </w:p>
    <w:p>
      <w:r>
        <w:rPr>
          <w:b w:val="0"/>
          <w:sz w:val="20"/>
        </w:rPr>
        <w:t>Le Bailleur : __________________________________________________________</w:t>
      </w:r>
    </w:p>
    <w:p>
      <w:r>
        <w:rPr>
          <w:b w:val="0"/>
          <w:sz w:val="20"/>
        </w:rPr>
        <w:t>Adresse : ______________________________________________________________</w:t>
      </w:r>
    </w:p>
    <w:p>
      <w:r>
        <w:rPr>
          <w:b w:val="0"/>
          <w:sz w:val="20"/>
        </w:rPr>
        <w:t>N° de téléphone : _____________________________________________________</w:t>
      </w:r>
    </w:p>
    <w:p/>
    <w:p>
      <w:r>
        <w:rPr>
          <w:b w:val="0"/>
          <w:sz w:val="20"/>
        </w:rPr>
        <w:t>Le Preneur : ___________________________________________________________</w:t>
      </w:r>
    </w:p>
    <w:p>
      <w:r>
        <w:rPr>
          <w:b w:val="0"/>
          <w:sz w:val="20"/>
        </w:rPr>
        <w:t>Adresse : ______________________________________________________________</w:t>
      </w:r>
    </w:p>
    <w:p>
      <w:r>
        <w:rPr>
          <w:b w:val="0"/>
          <w:sz w:val="20"/>
        </w:rPr>
        <w:t>N° de téléphone : _____________________________________________________</w:t>
      </w:r>
    </w:p>
    <w:p/>
    <w:p>
      <w:r>
        <w:rPr>
          <w:b/>
          <w:sz w:val="20"/>
        </w:rPr>
        <w:t>Il a été convenu ce qui suit :</w:t>
      </w:r>
    </w:p>
    <w:p>
      <w:r>
        <w:rPr>
          <w:b/>
          <w:sz w:val="20"/>
        </w:rPr>
        <w:t>Article 1 – Désignation des terres louées</w:t>
      </w:r>
    </w:p>
    <w:p>
      <w:r>
        <w:rPr>
          <w:b w:val="0"/>
          <w:sz w:val="20"/>
        </w:rPr>
        <w:t>Le Bailleur loue au Preneur, qui accepte, les terres et biens ruraux ci-après désignés :</w:t>
      </w:r>
    </w:p>
    <w:p>
      <w:r>
        <w:rPr>
          <w:b w:val="0"/>
          <w:sz w:val="20"/>
        </w:rPr>
        <w:t>Localisation : _________________________________________________________</w:t>
      </w:r>
    </w:p>
    <w:p>
      <w:r>
        <w:rPr>
          <w:b w:val="0"/>
          <w:sz w:val="20"/>
        </w:rPr>
        <w:t>Superficie : __________________________________________________________</w:t>
      </w:r>
    </w:p>
    <w:p>
      <w:r>
        <w:rPr>
          <w:b w:val="0"/>
          <w:sz w:val="20"/>
        </w:rPr>
        <w:t>Nature des terres : ___________________________________________________</w:t>
      </w:r>
    </w:p>
    <w:p>
      <w:r>
        <w:rPr>
          <w:b w:val="0"/>
          <w:sz w:val="20"/>
        </w:rPr>
        <w:t>Bâtiments agricoles et dépendances : ___________________________________</w:t>
      </w:r>
    </w:p>
    <w:p/>
    <w:p>
      <w:r>
        <w:rPr>
          <w:b/>
          <w:sz w:val="20"/>
        </w:rPr>
        <w:t>Article 2 – Durée du bail</w:t>
      </w:r>
    </w:p>
    <w:p>
      <w:r>
        <w:rPr>
          <w:b w:val="0"/>
          <w:sz w:val="20"/>
        </w:rPr>
        <w:t>Le présent bail est consenti pour une durée ferme de neuf ans, conformément aux dispositions du Code rural et de la pêche maritime. Le bail prend effet à compter de la date de signature des parties et prendra fin sans formalité à l'expiration de la période convenue.</w:t>
      </w:r>
    </w:p>
    <w:p/>
    <w:p>
      <w:r>
        <w:rPr>
          <w:b/>
          <w:sz w:val="20"/>
        </w:rPr>
        <w:t>Article 3 – Destination des lieux</w:t>
      </w:r>
    </w:p>
    <w:p>
      <w:r>
        <w:rPr>
          <w:b w:val="0"/>
          <w:sz w:val="20"/>
        </w:rPr>
        <w:t>Le Preneur s'engage à utiliser les terres louées exclusivement à des fins agricoles, conformément à leur destination rurale, et à respecter les règles en vigueur relatives à la préservation des sols et de l'environnement.</w:t>
      </w:r>
    </w:p>
    <w:p/>
    <w:p>
      <w:r>
        <w:rPr>
          <w:b/>
          <w:sz w:val="20"/>
        </w:rPr>
        <w:t>Article 4 – Loyer</w:t>
      </w:r>
    </w:p>
    <w:p>
      <w:r>
        <w:rPr>
          <w:b w:val="0"/>
          <w:sz w:val="20"/>
        </w:rPr>
        <w:t>Le loyer est fixé à la somme annuelle de ___________________ euros, payable en une ou plusieurs fois selon accord entre les parties. Le paiement s'effectuera par virement, chèque ou tout autre moyen convenu, aux échéances suivantes : __________________________________________________.</w:t>
      </w:r>
    </w:p>
    <w:p/>
    <w:p>
      <w:r>
        <w:rPr>
          <w:b/>
          <w:sz w:val="20"/>
        </w:rPr>
        <w:t>Article 5 – Révision du loyer</w:t>
      </w:r>
    </w:p>
    <w:p>
      <w:r>
        <w:rPr>
          <w:b w:val="0"/>
          <w:sz w:val="20"/>
        </w:rPr>
        <w:t>Le loyer pourra être révisé chaque année à la date anniversaire du bail, en fonction de l'indice des fermages publié par le ministère de l'Agriculture, conformément à l'article L411-3 du Code rural.</w:t>
      </w:r>
    </w:p>
    <w:p/>
    <w:p>
      <w:r>
        <w:rPr>
          <w:b/>
          <w:sz w:val="20"/>
        </w:rPr>
        <w:t>Article 6 – Charges et réparations</w:t>
      </w:r>
    </w:p>
    <w:p>
      <w:r>
        <w:rPr>
          <w:b w:val="0"/>
          <w:sz w:val="20"/>
        </w:rPr>
        <w:t>Le Preneur prendra à sa charge les frais d'entretien courant et les réparations locatives conformément à l'article 1730 du Code civil. Les grosses réparations restent à la charge du Bailleur.</w:t>
      </w:r>
    </w:p>
    <w:p/>
    <w:p>
      <w:r>
        <w:rPr>
          <w:b/>
          <w:sz w:val="20"/>
        </w:rPr>
        <w:t>Article 7 – Améliorations</w:t>
      </w:r>
    </w:p>
    <w:p>
      <w:r>
        <w:rPr>
          <w:b w:val="0"/>
          <w:sz w:val="20"/>
        </w:rPr>
        <w:t>Toute amélioration réalisée par le Preneur sur le fonds loué, même à ses frais, ne pourra être enlevée à la fin du bail sans l'accord écrit du Bailleur, sauf à faire droit à indemnité.</w:t>
      </w:r>
    </w:p>
    <w:p/>
    <w:p>
      <w:r>
        <w:rPr>
          <w:b/>
          <w:sz w:val="20"/>
        </w:rPr>
        <w:t>Article 8 – Cession et sous-location</w:t>
      </w:r>
    </w:p>
    <w:p>
      <w:r>
        <w:rPr>
          <w:b w:val="0"/>
          <w:sz w:val="20"/>
        </w:rPr>
        <w:t>Le présent bail est conclu intuitu personae. Le Preneur ne peut céder le bail ni sous-louer tout ou partie des terres louées sans l'accord écrit préalable du Bailleur.</w:t>
      </w:r>
    </w:p>
    <w:p/>
    <w:p>
      <w:r>
        <w:rPr>
          <w:b/>
          <w:sz w:val="20"/>
        </w:rPr>
        <w:t>Article 9 – Droit de reprise</w:t>
      </w:r>
    </w:p>
    <w:p>
      <w:r>
        <w:rPr>
          <w:b w:val="0"/>
          <w:sz w:val="20"/>
        </w:rPr>
        <w:t>Le Bailleur se réserve le droit de reprendre les terres louées à la fin du bail pour les motifs prévus par la loi, en respectant les délais et formalités imposés par le Code rural.</w:t>
      </w:r>
    </w:p>
    <w:p/>
    <w:p>
      <w:r>
        <w:rPr>
          <w:b/>
          <w:sz w:val="20"/>
        </w:rPr>
        <w:t>Article 10 – Résiliation</w:t>
      </w:r>
    </w:p>
    <w:p>
      <w:r>
        <w:rPr>
          <w:b w:val="0"/>
          <w:sz w:val="20"/>
        </w:rPr>
        <w:t>En cas de manquement grave aux obligations du bail par l'une des parties, le contrat pourra être résilié de plein droit après mise en demeure restée sans effet, sous réserve du respect des procédures légales.</w:t>
      </w:r>
    </w:p>
    <w:p/>
    <w:p>
      <w:r>
        <w:rPr>
          <w:b/>
          <w:sz w:val="20"/>
        </w:rPr>
        <w:t>Article 11 – État des lieux</w:t>
      </w:r>
    </w:p>
    <w:p>
      <w:r>
        <w:rPr>
          <w:b w:val="0"/>
          <w:sz w:val="20"/>
        </w:rPr>
        <w:t>Un état des lieux contradictoire sera établi lors de la remise des clés et lors de la restitution des terres, afin de constater l'état des biens loués.</w:t>
      </w:r>
    </w:p>
    <w:p/>
    <w:p>
      <w:r>
        <w:rPr>
          <w:b/>
          <w:sz w:val="20"/>
        </w:rPr>
        <w:t>Article 12 – Assurance</w:t>
      </w:r>
    </w:p>
    <w:p>
      <w:r>
        <w:rPr>
          <w:b w:val="0"/>
          <w:sz w:val="20"/>
        </w:rPr>
        <w:t>Le Preneur s'engage à souscrire une assurance garantissant les risques locatifs et à en justifier auprès du Bailleur à la signature du présent bail et chaque année.</w:t>
      </w:r>
    </w:p>
    <w:p/>
    <w:p>
      <w:r>
        <w:rPr>
          <w:b/>
          <w:sz w:val="20"/>
        </w:rPr>
        <w:t>Article 13 – Clause pénale</w:t>
      </w:r>
    </w:p>
    <w:p>
      <w:r>
        <w:rPr>
          <w:b w:val="0"/>
          <w:sz w:val="20"/>
        </w:rPr>
        <w:t>En cas de non-respect des clauses du bail, une pénalité pourra être appliquée conformément à la réglementation en vigueur.</w:t>
      </w:r>
    </w:p>
    <w:p/>
    <w:p>
      <w:r>
        <w:rPr>
          <w:b/>
          <w:sz w:val="20"/>
        </w:rPr>
        <w:t>Article 14 – Loi applicable et juridiction compétente</w:t>
      </w:r>
    </w:p>
    <w:p>
      <w:r>
        <w:rPr>
          <w:b w:val="0"/>
          <w:sz w:val="20"/>
        </w:rPr>
        <w:t>Le présent bail est soumis au droit français. Tout litige relatif à son interprétation ou à son exécution sera de la compétence exclusive des tribunaux ruraux ou judiciaires compétents.</w:t>
      </w:r>
    </w:p>
    <w:p/>
    <w:p/>
    <w:p>
      <w:r>
        <w:rPr>
          <w:b w:val="0"/>
          <w:sz w:val="20"/>
        </w:rPr>
        <w:t>Fait en deux exemplaires originaux, à _______________________________, le 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BAILLEUR</w:t>
            </w:r>
          </w:p>
        </w:tc>
        <w:tc>
          <w:tcPr>
            <w:tcW w:type="dxa" w:w="4986"/>
            <w:tcBorders>
              <w:top w:val="nil"/>
              <w:left w:val="nil"/>
              <w:bottom w:val="nil"/>
              <w:right w:val="nil"/>
              <w:insideH w:val="nil"/>
              <w:insideV w:val="nil"/>
            </w:tcBorders>
          </w:tcPr>
          <w:p>
            <w:pPr>
              <w:jc w:val="center"/>
            </w:pPr>
            <w:r>
              <w:t>LE PRENEUR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https://juridique-logement.com/modele-bail-rural-simplifie/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bail-rural-simplifie/"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