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BAIL DE LOCATION D’UN LOGEMENT COMMUNAL</w:t>
      </w:r>
    </w:p>
    <w:p/>
    <w:p>
      <w:r>
        <w:rPr>
          <w:b/>
          <w:sz w:val="20"/>
        </w:rPr>
        <w:t>Entre les soussignés :</w:t>
      </w:r>
    </w:p>
    <w:p>
      <w:r>
        <w:rPr>
          <w:b w:val="0"/>
          <w:sz w:val="20"/>
        </w:rPr>
        <w:t>La Commune de : _________________________________________________, représentée par M./Mme : ___________________________________________, agissant en qualité de représentant(e légal(e) de la commune, ci-après dénommée "le Bailleur"),</w:t>
      </w:r>
    </w:p>
    <w:p/>
    <w:p>
      <w:r>
        <w:rPr>
          <w:b w:val="0"/>
          <w:sz w:val="20"/>
        </w:rPr>
        <w:t>D’une part,</w:t>
      </w:r>
    </w:p>
    <w:p/>
    <w:p>
      <w:r>
        <w:rPr>
          <w:b w:val="0"/>
          <w:sz w:val="20"/>
        </w:rPr>
        <w:t>Et M./Mme : ________________________________________________________, né(e) le : ______________________ à : ___________________________, titulaire de la pièce d’identité n° : ____________________________, demeurant au : ___________________________________________________, ci-après dénommé(e) "le Locataire".</w:t>
      </w:r>
    </w:p>
    <w:p/>
    <w:p/>
    <w:p>
      <w:r>
        <w:rPr>
          <w:b/>
          <w:sz w:val="20"/>
        </w:rPr>
        <w:t>Préambule</w:t>
      </w:r>
    </w:p>
    <w:p>
      <w:r>
        <w:rPr>
          <w:b w:val="0"/>
          <w:sz w:val="20"/>
        </w:rPr>
        <w:t>Le Bailleur loue au Locataire un logement situé : _____________________________________________________________, conformément aux dispositions des articles 1713 et suivants du Code civil, ainsi qu’aux réglements applicables aux logements communaux.</w:t>
      </w:r>
    </w:p>
    <w:p/>
    <w:p>
      <w:r>
        <w:rPr>
          <w:b/>
          <w:sz w:val="20"/>
        </w:rPr>
        <w:t>Article 1 – Objet du bail</w:t>
      </w:r>
    </w:p>
    <w:p>
      <w:r>
        <w:rPr>
          <w:b w:val="0"/>
          <w:sz w:val="20"/>
        </w:rPr>
        <w:t>Le présent contrat a pour objet la location d’un logement à usage d’habitation principale, désigné ci-dessus, comprenant : _______________________________________________.</w:t>
      </w:r>
    </w:p>
    <w:p/>
    <w:p>
      <w:r>
        <w:rPr>
          <w:b/>
          <w:sz w:val="20"/>
        </w:rPr>
        <w:t>Article 2 – Durée du bail</w:t>
      </w:r>
    </w:p>
    <w:p>
      <w:r>
        <w:rPr>
          <w:b w:val="0"/>
          <w:sz w:val="20"/>
        </w:rPr>
        <w:t>Le présent bail est conclu pour une durée de trois (3) ans à compter de la date de prise d’effet qui sera précisée par le Bailleur. Il est renouvelable par tacite reconduction sauf dénonciation conformément à la loi.</w:t>
      </w:r>
    </w:p>
    <w:p/>
    <w:p>
      <w:r>
        <w:rPr>
          <w:b/>
          <w:sz w:val="20"/>
        </w:rPr>
        <w:t>Article 3 – Usage des lieux</w:t>
      </w:r>
    </w:p>
    <w:p>
      <w:r>
        <w:rPr>
          <w:b w:val="0"/>
          <w:sz w:val="20"/>
        </w:rPr>
        <w:t>Le Locataire s’engage à utiliser les lieux loués exclusivement à des fins d’habitation principale et à respecter la tranquillité des voisins. Toute modification des lieux ou changement d’usage devra être soumis à l’accord écrit du Bailleur.</w:t>
      </w:r>
    </w:p>
    <w:p/>
    <w:p>
      <w:r>
        <w:rPr>
          <w:b/>
          <w:sz w:val="20"/>
        </w:rPr>
        <w:t>Article 4 – Loyer et charges</w:t>
      </w:r>
    </w:p>
    <w:p>
      <w:r>
        <w:rPr>
          <w:b w:val="0"/>
          <w:sz w:val="20"/>
        </w:rPr>
        <w:t>Le loyer mensuel est fixé à la somme de : _________________ euros (€), payable d’avance le premier jour de chaque mois au domicile du Bailleur ou par tout autre moyen convenu entre les parties.</w:t>
      </w:r>
    </w:p>
    <w:p>
      <w:r>
        <w:rPr>
          <w:b w:val="0"/>
          <w:sz w:val="20"/>
        </w:rPr>
        <w:t>Les charges locatives récupérables sont estimées à : _________________ euros (€) par mois. Le détail des charges sera fourni annuellement au Locataire.</w:t>
      </w:r>
    </w:p>
    <w:p/>
    <w:p>
      <w:r>
        <w:rPr>
          <w:b/>
          <w:sz w:val="20"/>
        </w:rPr>
        <w:t>Article 5 – Dépôt de garantie</w:t>
      </w:r>
    </w:p>
    <w:p>
      <w:r>
        <w:rPr>
          <w:b w:val="0"/>
          <w:sz w:val="20"/>
        </w:rPr>
        <w:t>Le Locataire verse un dépôt de garantie d’un montant de : _________________ euros (€) à la signature du présent bail. Ce dépôt sera restitué dans un délai maximal de deux (2) mois après la restitution des clés, déduction faite des éventuelles retenues justifiées.</w:t>
      </w:r>
    </w:p>
    <w:p/>
    <w:p>
      <w:r>
        <w:rPr>
          <w:b/>
          <w:sz w:val="20"/>
        </w:rPr>
        <w:t>Article 6 – Entretien et réparations</w:t>
      </w:r>
    </w:p>
    <w:p>
      <w:r>
        <w:rPr>
          <w:b w:val="0"/>
          <w:sz w:val="20"/>
        </w:rPr>
        <w:t>Le Locataire est tenu d’entretenir le logement et d’effectuer les réparations locatives. Le Bailleur prend en charge les réparations autres que locatives, conformément à la réglementation en vigueur.</w:t>
      </w:r>
    </w:p>
    <w:p/>
    <w:p>
      <w:r>
        <w:rPr>
          <w:b/>
          <w:sz w:val="20"/>
        </w:rPr>
        <w:t>Article 7 – État des lieux</w:t>
      </w:r>
    </w:p>
    <w:p>
      <w:r>
        <w:rPr>
          <w:b w:val="0"/>
          <w:sz w:val="20"/>
        </w:rPr>
        <w:t>Un état des lieux contradictoire sera établi lors de la remise des clés et lors de la restitution du logement. Il sera annexé au présent contrat.</w:t>
      </w:r>
    </w:p>
    <w:p/>
    <w:p>
      <w:r>
        <w:rPr>
          <w:b/>
          <w:sz w:val="20"/>
        </w:rPr>
        <w:t>Article 8 – Assurances</w:t>
      </w:r>
    </w:p>
    <w:p>
      <w:r>
        <w:rPr>
          <w:b w:val="0"/>
          <w:sz w:val="20"/>
        </w:rPr>
        <w:t>Le Locataire est tenu de souscrire une assurance multirisque habitation et d’en justifier chaque année auprès du Bailleur.</w:t>
      </w:r>
    </w:p>
    <w:p/>
    <w:p>
      <w:r>
        <w:rPr>
          <w:b/>
          <w:sz w:val="20"/>
        </w:rPr>
        <w:t>Article 9 – Résiliation</w:t>
      </w:r>
    </w:p>
    <w:p>
      <w:r>
        <w:rPr>
          <w:b w:val="0"/>
          <w:sz w:val="20"/>
        </w:rPr>
        <w:t>Le présent bail peut être résilié par l’une ou l’autre des parties dans les conditions et délais prévus par la loi. Le Locataire doit notifier sa volonté par lettre recommandée avec accusé de réception.</w:t>
      </w:r>
    </w:p>
    <w:p/>
    <w:p>
      <w:r>
        <w:rPr>
          <w:b/>
          <w:sz w:val="20"/>
        </w:rPr>
        <w:t>Article 10 – Clause particulière</w:t>
      </w:r>
    </w:p>
    <w:p>
      <w:r>
        <w:rPr>
          <w:b w:val="0"/>
          <w:sz w:val="20"/>
        </w:rPr>
        <w:t>____________________________________________________________________________________________</w:t>
      </w:r>
    </w:p>
    <w:p>
      <w:r>
        <w:rPr>
          <w:b w:val="0"/>
          <w:sz w:val="20"/>
        </w:rPr>
        <w:t>____________________________________________________________________________________________</w:t>
      </w:r>
    </w:p>
    <w:p/>
    <w:p>
      <w:r>
        <w:rPr>
          <w:b/>
          <w:sz w:val="20"/>
        </w:rPr>
        <w:t>Article 11 – Litiges</w:t>
      </w:r>
    </w:p>
    <w:p>
      <w:r>
        <w:rPr>
          <w:b w:val="0"/>
          <w:sz w:val="20"/>
        </w:rPr>
        <w:t>En cas de litige relatif à l’interprétation ou à l’exécution du présent bail, les parties s’engagent à rechercher une solution amiable. À défaut, les tribunaux compétents seront ceux du lieu de situation de l’immeuble.</w:t>
      </w:r>
    </w:p>
    <w:p/>
    <w:p/>
    <w:p>
      <w:pPr>
        <w:jc w:val="center"/>
      </w:pPr>
      <w:r>
        <w:rPr>
          <w:b w:val="0"/>
          <w:sz w:val="20"/>
        </w:rPr>
        <w:t>Fait en deux exemplaires originaux, dont un remis au Locataire.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Bailleur</w:t>
            </w:r>
          </w:p>
        </w:tc>
        <w:tc>
          <w:tcPr>
            <w:tcW w:type="dxa" w:w="4986"/>
            <w:tcBorders>
              <w:top w:val="nil"/>
              <w:left w:val="nil"/>
              <w:bottom w:val="nil"/>
              <w:right w:val="nil"/>
              <w:insideH w:val="nil"/>
              <w:insideV w:val="nil"/>
            </w:tcBorders>
          </w:tcPr>
          <w:p>
            <w:pPr>
              <w:jc w:val="center"/>
            </w:pPr>
            <w:r>
              <w:t>Le Locataire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qualité : ____________________________________</w:t>
            </w:r>
          </w:p>
        </w:tc>
        <w:tc>
          <w:tcPr>
            <w:tcW w:type="dxa" w:w="4986"/>
            <w:tcBorders>
              <w:top w:val="nil"/>
              <w:left w:val="nil"/>
              <w:bottom w:val="nil"/>
              <w:right w:val="nil"/>
              <w:insideH w:val="nil"/>
              <w:insideV w:val="nil"/>
            </w:tcBorders>
          </w:tcPr>
          <w:p>
            <w:pPr>
              <w:jc w:val="center"/>
            </w:pPr>
            <w:r>
              <w:t>Nom : _____________________________________________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https://juridique-logement.com/modele-bail-location-logement-communal/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bail-location-logement-communal/"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